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D0030" w14:textId="5154EABD" w:rsidR="00A23F74" w:rsidRDefault="0000000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关于张金龙、张上南等在危房改造过程中地下架空层不应被认定</w:t>
      </w:r>
      <w:r w:rsidR="004D73FE">
        <w:rPr>
          <w:rFonts w:hint="eastAsia"/>
          <w:b/>
          <w:bCs/>
          <w:sz w:val="28"/>
          <w:szCs w:val="28"/>
        </w:rPr>
        <w:t>为</w:t>
      </w:r>
      <w:r w:rsidR="007921E5">
        <w:rPr>
          <w:rFonts w:hint="eastAsia"/>
          <w:b/>
          <w:bCs/>
          <w:sz w:val="28"/>
          <w:szCs w:val="28"/>
        </w:rPr>
        <w:t>合法居住</w:t>
      </w:r>
      <w:r>
        <w:rPr>
          <w:rFonts w:hint="eastAsia"/>
          <w:b/>
          <w:bCs/>
          <w:sz w:val="28"/>
          <w:szCs w:val="28"/>
        </w:rPr>
        <w:t>建筑并请求撤销拆除决定的申诉材料</w:t>
      </w:r>
    </w:p>
    <w:p w14:paraId="033CE105" w14:textId="77777777" w:rsidR="00A23F74" w:rsidRDefault="00A23F74"/>
    <w:p w14:paraId="51913D67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申诉人姓名：张金龙、张上南、颜苏英、张立云</w:t>
      </w:r>
    </w:p>
    <w:p w14:paraId="4BED884A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住址：邵阳市双清区五井塘社区陶家院子</w:t>
      </w:r>
    </w:p>
    <w:p w14:paraId="729250A0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  <w:r>
        <w:rPr>
          <w:rFonts w:hint="eastAsia"/>
          <w:sz w:val="28"/>
          <w:szCs w:val="28"/>
        </w:rPr>
        <w:t>13873987391</w:t>
      </w:r>
    </w:p>
    <w:p w14:paraId="722C10D8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被申诉单位：龙须糖街道办事处、双清区城市管理局</w:t>
      </w:r>
    </w:p>
    <w:p w14:paraId="1F8F1F17" w14:textId="77777777" w:rsidR="00A23F74" w:rsidRDefault="00A23F74">
      <w:pPr>
        <w:rPr>
          <w:sz w:val="28"/>
          <w:szCs w:val="28"/>
        </w:rPr>
      </w:pPr>
    </w:p>
    <w:p w14:paraId="50A86921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申诉请求：</w:t>
      </w:r>
    </w:p>
    <w:p w14:paraId="67D60488" w14:textId="6A37FCAA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请求依法撤销被申诉单位对申诉人建设的地下架空层</w:t>
      </w:r>
      <w:r w:rsidR="007921E5">
        <w:rPr>
          <w:rFonts w:hint="eastAsia"/>
          <w:sz w:val="28"/>
          <w:szCs w:val="28"/>
        </w:rPr>
        <w:t>作为合法居住建筑的</w:t>
      </w:r>
      <w:r>
        <w:rPr>
          <w:rFonts w:hint="eastAsia"/>
          <w:sz w:val="28"/>
          <w:szCs w:val="28"/>
        </w:rPr>
        <w:t>决定及其他违法建筑认定；</w:t>
      </w:r>
    </w:p>
    <w:p w14:paraId="1878C4AD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请求确认该地下架空层为应急抢险救灾工程，其建设行为合法合规，不应计入规划层数。</w:t>
      </w:r>
    </w:p>
    <w:p w14:paraId="6C1DF092" w14:textId="77777777" w:rsidR="00A23F74" w:rsidRDefault="00A23F74">
      <w:pPr>
        <w:rPr>
          <w:sz w:val="28"/>
          <w:szCs w:val="28"/>
        </w:rPr>
      </w:pPr>
    </w:p>
    <w:p w14:paraId="53A2F511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事实与理由：</w:t>
      </w:r>
    </w:p>
    <w:p w14:paraId="2DA079E6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一、涉事地下架空层的建设背景及必要性</w:t>
      </w:r>
    </w:p>
    <w:p w14:paraId="0071358A" w14:textId="7CBAF62F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申诉人在自建房过程中，因房屋周边三面均为土坡，此前经常发生堡坎塌陷、倒塌情况，由于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月我市雨水不断，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日堡</w:t>
      </w:r>
      <w:proofErr w:type="gramStart"/>
      <w:r>
        <w:rPr>
          <w:rFonts w:hint="eastAsia"/>
          <w:sz w:val="28"/>
          <w:szCs w:val="28"/>
        </w:rPr>
        <w:t>坎突然</w:t>
      </w:r>
      <w:proofErr w:type="gramEnd"/>
      <w:r>
        <w:rPr>
          <w:rFonts w:hint="eastAsia"/>
          <w:sz w:val="28"/>
          <w:szCs w:val="28"/>
        </w:rPr>
        <w:t>倒塌，直接威胁到土坡上五层居民楼的结构安全及居民生命财产安全。为消除安全隐患，防止土坡进一步坍塌引发严重的安全事故，申诉人自费按</w:t>
      </w:r>
      <w:proofErr w:type="gramStart"/>
      <w:r>
        <w:rPr>
          <w:rFonts w:hint="eastAsia"/>
          <w:sz w:val="28"/>
          <w:szCs w:val="28"/>
        </w:rPr>
        <w:t>龙须塘街道</w:t>
      </w:r>
      <w:proofErr w:type="gramEnd"/>
      <w:r>
        <w:rPr>
          <w:rFonts w:hint="eastAsia"/>
          <w:sz w:val="28"/>
          <w:szCs w:val="28"/>
        </w:rPr>
        <w:t>办领导带来的东建公司专家要求，增加建设了该地下架空层层高</w:t>
      </w:r>
      <w:r>
        <w:rPr>
          <w:rFonts w:hint="eastAsia"/>
          <w:sz w:val="28"/>
          <w:szCs w:val="28"/>
        </w:rPr>
        <w:t>3.8</w:t>
      </w:r>
      <w:r>
        <w:rPr>
          <w:rFonts w:hint="eastAsia"/>
          <w:sz w:val="28"/>
          <w:szCs w:val="28"/>
        </w:rPr>
        <w:t>米，其核心功能是能完全顶住三面土坡、稳固坡体，</w:t>
      </w:r>
      <w:r w:rsidR="00B8244F">
        <w:rPr>
          <w:rFonts w:hint="eastAsia"/>
          <w:sz w:val="28"/>
          <w:szCs w:val="28"/>
        </w:rPr>
        <w:t>未以满足居住条件而建，</w:t>
      </w:r>
      <w:r>
        <w:rPr>
          <w:rFonts w:hint="eastAsia"/>
          <w:sz w:val="28"/>
          <w:szCs w:val="28"/>
        </w:rPr>
        <w:t>属于保障公共安全的必要</w:t>
      </w:r>
      <w:r w:rsidR="00B8244F">
        <w:rPr>
          <w:rFonts w:hint="eastAsia"/>
          <w:sz w:val="28"/>
          <w:szCs w:val="28"/>
        </w:rPr>
        <w:t>建筑</w:t>
      </w:r>
      <w:r>
        <w:rPr>
          <w:rFonts w:hint="eastAsia"/>
          <w:sz w:val="28"/>
          <w:szCs w:val="28"/>
        </w:rPr>
        <w:t>。</w:t>
      </w:r>
    </w:p>
    <w:p w14:paraId="121F9F77" w14:textId="77777777" w:rsidR="00A23F74" w:rsidRDefault="00A23F74">
      <w:pPr>
        <w:ind w:firstLineChars="200" w:firstLine="560"/>
        <w:rPr>
          <w:sz w:val="28"/>
          <w:szCs w:val="28"/>
        </w:rPr>
      </w:pPr>
    </w:p>
    <w:p w14:paraId="623551C6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二、该架空层已被依法认定为应急抢险救灾工程</w:t>
      </w:r>
    </w:p>
    <w:p w14:paraId="328F1174" w14:textId="77478A88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鉴于上述安全隐患的紧迫性，该地下架空层的建设已由</w:t>
      </w:r>
      <w:proofErr w:type="gramStart"/>
      <w:r>
        <w:rPr>
          <w:rFonts w:hint="eastAsia"/>
          <w:sz w:val="28"/>
          <w:szCs w:val="28"/>
        </w:rPr>
        <w:t>双清区应急</w:t>
      </w:r>
      <w:proofErr w:type="gramEnd"/>
      <w:r>
        <w:rPr>
          <w:rFonts w:hint="eastAsia"/>
          <w:sz w:val="28"/>
          <w:szCs w:val="28"/>
        </w:rPr>
        <w:t>管理局（以下简称“应急局”）于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日正式认定</w:t>
      </w:r>
      <w:r w:rsidR="007921E5">
        <w:rPr>
          <w:rFonts w:hint="eastAsia"/>
          <w:sz w:val="28"/>
          <w:szCs w:val="28"/>
        </w:rPr>
        <w:t>架空层</w:t>
      </w:r>
      <w:r>
        <w:rPr>
          <w:rFonts w:hint="eastAsia"/>
          <w:sz w:val="28"/>
          <w:szCs w:val="28"/>
        </w:rPr>
        <w:t>为“应急抢险救灾工程”并要求</w:t>
      </w:r>
      <w:proofErr w:type="gramStart"/>
      <w:r>
        <w:rPr>
          <w:rFonts w:hint="eastAsia"/>
          <w:sz w:val="28"/>
          <w:szCs w:val="28"/>
        </w:rPr>
        <w:t>龙须塘办事处</w:t>
      </w:r>
      <w:proofErr w:type="gramEnd"/>
      <w:r>
        <w:rPr>
          <w:rFonts w:hint="eastAsia"/>
          <w:sz w:val="28"/>
          <w:szCs w:val="28"/>
        </w:rPr>
        <w:t>、五井塘社区督促尽快完工（附：</w:t>
      </w:r>
      <w:proofErr w:type="gramStart"/>
      <w:r>
        <w:rPr>
          <w:rFonts w:hint="eastAsia"/>
          <w:sz w:val="28"/>
          <w:szCs w:val="28"/>
        </w:rPr>
        <w:t>应急局</w:t>
      </w:r>
      <w:proofErr w:type="gramEnd"/>
      <w:r>
        <w:rPr>
          <w:rFonts w:hint="eastAsia"/>
          <w:sz w:val="28"/>
          <w:szCs w:val="28"/>
        </w:rPr>
        <w:t>出具盖章签字的复印件）。根据《中华人民共和国突发事件应对法》规定，应急抢险救灾工程是为应对突发事件、控制和消除严重社会危害而实施的紧急措施，其建设目的符合该法“保护人民生命财产安全”的立法精神。</w:t>
      </w:r>
    </w:p>
    <w:p w14:paraId="359D5C51" w14:textId="76F16AB6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三、被申诉单位认定其</w:t>
      </w:r>
      <w:r w:rsidR="00731A3B">
        <w:rPr>
          <w:rFonts w:hint="eastAsia"/>
          <w:sz w:val="28"/>
          <w:szCs w:val="28"/>
        </w:rPr>
        <w:t>它规划层为</w:t>
      </w:r>
      <w:r>
        <w:rPr>
          <w:rFonts w:hint="eastAsia"/>
          <w:sz w:val="28"/>
          <w:szCs w:val="28"/>
        </w:rPr>
        <w:t>违法建筑</w:t>
      </w:r>
      <w:r w:rsidR="00731A3B">
        <w:rPr>
          <w:rFonts w:hint="eastAsia"/>
          <w:sz w:val="28"/>
          <w:szCs w:val="28"/>
        </w:rPr>
        <w:t>，抢险救灾层</w:t>
      </w:r>
      <w:r w:rsidR="007921E5">
        <w:rPr>
          <w:rFonts w:hint="eastAsia"/>
          <w:sz w:val="28"/>
          <w:szCs w:val="28"/>
        </w:rPr>
        <w:t>适合居住</w:t>
      </w:r>
      <w:r>
        <w:rPr>
          <w:rFonts w:hint="eastAsia"/>
          <w:sz w:val="28"/>
          <w:szCs w:val="28"/>
        </w:rPr>
        <w:t>，缺乏法律依据</w:t>
      </w:r>
      <w:proofErr w:type="gramStart"/>
      <w:r>
        <w:rPr>
          <w:rFonts w:hint="eastAsia"/>
          <w:sz w:val="28"/>
          <w:szCs w:val="28"/>
        </w:rPr>
        <w:t>且程序</w:t>
      </w:r>
      <w:proofErr w:type="gramEnd"/>
      <w:r>
        <w:rPr>
          <w:rFonts w:hint="eastAsia"/>
          <w:sz w:val="28"/>
          <w:szCs w:val="28"/>
        </w:rPr>
        <w:t>不当</w:t>
      </w:r>
    </w:p>
    <w:p w14:paraId="70EB6CB5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适用法律错误</w:t>
      </w:r>
    </w:p>
    <w:p w14:paraId="12B6616E" w14:textId="5C336820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根据“特别法优于一般法”原则，《中华人民共和国突发事件应对法》作为应对突发事件的特别法，在应急抢险救灾工程的认定与处理上，应优先于一般城乡规划类法规。该架空层已被</w:t>
      </w:r>
      <w:proofErr w:type="gramStart"/>
      <w:r>
        <w:rPr>
          <w:rFonts w:hint="eastAsia"/>
          <w:sz w:val="28"/>
          <w:szCs w:val="28"/>
        </w:rPr>
        <w:t>应急局</w:t>
      </w:r>
      <w:proofErr w:type="gramEnd"/>
      <w:r>
        <w:rPr>
          <w:rFonts w:hint="eastAsia"/>
          <w:sz w:val="28"/>
          <w:szCs w:val="28"/>
        </w:rPr>
        <w:t>认定为应急抢险救灾工程</w:t>
      </w:r>
      <w:r w:rsidR="007921E5">
        <w:rPr>
          <w:rFonts w:hint="eastAsia"/>
          <w:sz w:val="28"/>
          <w:szCs w:val="28"/>
        </w:rPr>
        <w:t>，</w:t>
      </w:r>
      <w:r w:rsidR="00733746">
        <w:rPr>
          <w:rFonts w:hint="eastAsia"/>
          <w:sz w:val="28"/>
          <w:szCs w:val="28"/>
        </w:rPr>
        <w:t>因为抢险救灾需求增加的建筑，</w:t>
      </w:r>
      <w:r>
        <w:rPr>
          <w:rFonts w:hint="eastAsia"/>
          <w:sz w:val="28"/>
          <w:szCs w:val="28"/>
        </w:rPr>
        <w:t>其建设具有紧急性和必要性，不应直接适用《城乡规划法》等一般法规认定为违法建筑</w:t>
      </w:r>
      <w:r w:rsidR="00733746">
        <w:rPr>
          <w:rFonts w:hint="eastAsia"/>
          <w:sz w:val="28"/>
          <w:szCs w:val="28"/>
        </w:rPr>
        <w:t>，因而减少规划所批层数。</w:t>
      </w:r>
    </w:p>
    <w:p w14:paraId="79C46E3B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忽视工程的公共安全价值</w:t>
      </w:r>
    </w:p>
    <w:p w14:paraId="63464E56" w14:textId="11EB7CC4" w:rsidR="00A23F74" w:rsidRDefault="00000000" w:rsidP="004D73FE">
      <w:pPr>
        <w:ind w:firstLineChars="30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该架空层的实际作用是防止土坡坍塌、保护上层居民安全，属于维护公共利益的紧急措施。被申诉单位仅以“未办理常规规划手续”为由决定拆除</w:t>
      </w:r>
      <w:r w:rsidR="00731A3B">
        <w:rPr>
          <w:rFonts w:hint="eastAsia"/>
          <w:sz w:val="28"/>
          <w:szCs w:val="28"/>
        </w:rPr>
        <w:t>规划</w:t>
      </w:r>
      <w:proofErr w:type="gramStart"/>
      <w:r w:rsidR="00731A3B">
        <w:rPr>
          <w:rFonts w:hint="eastAsia"/>
          <w:sz w:val="28"/>
          <w:szCs w:val="28"/>
        </w:rPr>
        <w:t>所批层</w:t>
      </w:r>
      <w:r w:rsidR="00142DB9">
        <w:rPr>
          <w:rFonts w:hint="eastAsia"/>
          <w:sz w:val="28"/>
          <w:szCs w:val="28"/>
        </w:rPr>
        <w:t>并强调</w:t>
      </w:r>
      <w:proofErr w:type="gramEnd"/>
      <w:r w:rsidR="00731A3B">
        <w:rPr>
          <w:rFonts w:hint="eastAsia"/>
          <w:sz w:val="28"/>
          <w:szCs w:val="28"/>
        </w:rPr>
        <w:t>抢险救灾架空层</w:t>
      </w:r>
      <w:r w:rsidR="00142DB9">
        <w:rPr>
          <w:rFonts w:hint="eastAsia"/>
          <w:sz w:val="28"/>
          <w:szCs w:val="28"/>
        </w:rPr>
        <w:t>可以居住</w:t>
      </w:r>
      <w:r>
        <w:rPr>
          <w:rFonts w:hint="eastAsia"/>
          <w:sz w:val="28"/>
          <w:szCs w:val="28"/>
        </w:rPr>
        <w:t>，未考虑其</w:t>
      </w:r>
      <w:r>
        <w:rPr>
          <w:rFonts w:hint="eastAsia"/>
          <w:sz w:val="28"/>
          <w:szCs w:val="28"/>
        </w:rPr>
        <w:lastRenderedPageBreak/>
        <w:t>消除安全隐患的核心功能，若强制拆除</w:t>
      </w:r>
      <w:r w:rsidR="00731A3B">
        <w:rPr>
          <w:rFonts w:hint="eastAsia"/>
          <w:sz w:val="28"/>
          <w:szCs w:val="28"/>
        </w:rPr>
        <w:t>救灾架空层</w:t>
      </w:r>
      <w:r>
        <w:rPr>
          <w:rFonts w:hint="eastAsia"/>
          <w:sz w:val="28"/>
          <w:szCs w:val="28"/>
        </w:rPr>
        <w:t>可能再次引发土坡坍塌风险，违背公共安全优先原则。</w:t>
      </w:r>
    </w:p>
    <w:p w14:paraId="1B381E79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程序存在瑕疵</w:t>
      </w:r>
    </w:p>
    <w:p w14:paraId="52F5CAA4" w14:textId="1C77AC82" w:rsidR="00A23F74" w:rsidRDefault="00000000" w:rsidP="00731A3B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被申诉单位</w:t>
      </w:r>
      <w:proofErr w:type="gramStart"/>
      <w:r>
        <w:rPr>
          <w:rFonts w:hint="eastAsia"/>
          <w:sz w:val="28"/>
          <w:szCs w:val="28"/>
        </w:rPr>
        <w:t>龙须塘街道办事处</w:t>
      </w:r>
      <w:proofErr w:type="gramEnd"/>
      <w:r>
        <w:rPr>
          <w:rFonts w:hint="eastAsia"/>
          <w:sz w:val="28"/>
          <w:szCs w:val="28"/>
        </w:rPr>
        <w:t>在</w:t>
      </w:r>
      <w:proofErr w:type="gramStart"/>
      <w:r>
        <w:rPr>
          <w:rFonts w:hint="eastAsia"/>
          <w:sz w:val="28"/>
          <w:szCs w:val="28"/>
        </w:rPr>
        <w:t>作出</w:t>
      </w:r>
      <w:proofErr w:type="gramEnd"/>
      <w:r>
        <w:rPr>
          <w:rFonts w:hint="eastAsia"/>
          <w:sz w:val="28"/>
          <w:szCs w:val="28"/>
        </w:rPr>
        <w:t>拆除决定前，未充分听取申诉人关于工程性质、</w:t>
      </w:r>
      <w:proofErr w:type="gramStart"/>
      <w:r>
        <w:rPr>
          <w:rFonts w:hint="eastAsia"/>
          <w:sz w:val="28"/>
          <w:szCs w:val="28"/>
        </w:rPr>
        <w:t>应急局</w:t>
      </w:r>
      <w:proofErr w:type="gramEnd"/>
      <w:r>
        <w:rPr>
          <w:rFonts w:hint="eastAsia"/>
          <w:sz w:val="28"/>
          <w:szCs w:val="28"/>
        </w:rPr>
        <w:t>认定结果的陈述与申辩，</w:t>
      </w:r>
      <w:r w:rsidR="00733746">
        <w:rPr>
          <w:rFonts w:hint="eastAsia"/>
          <w:sz w:val="28"/>
          <w:szCs w:val="28"/>
        </w:rPr>
        <w:t>强调应急架空层阴暗潮湿适合两户居住</w:t>
      </w:r>
      <w:r>
        <w:rPr>
          <w:rFonts w:hint="eastAsia"/>
          <w:sz w:val="28"/>
          <w:szCs w:val="28"/>
        </w:rPr>
        <w:t>，不符合《行政处罚法》中“程序正当”的要求。</w:t>
      </w:r>
    </w:p>
    <w:p w14:paraId="3A6BE8BE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四、法律依据</w:t>
      </w:r>
    </w:p>
    <w:p w14:paraId="58CCA1D4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《中华人民共和国突发事件应对法》第十一条：“有关人民政府及其部门采取的应对突发事件的措施，应当与突发事件可能造成的社会危害的性质、程度和范围相适应；有多种措施可供选择的，应当选择有利于最大程度保护公民、法人和其他组织权益的措施。”</w:t>
      </w:r>
    </w:p>
    <w:p w14:paraId="3D6935EE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《中华人民共和国行政处罚法》第四十五条：“当事人有权进行陈述和申辩。行政机关必须充分听取当事人的意见，对当事人提出的事实、理由和证据，应当进行复核；当事人提出的事实、理由或者证据成立的，行政机关应当采纳。”</w:t>
      </w:r>
    </w:p>
    <w:p w14:paraId="0846C53B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3. </w:t>
      </w:r>
      <w:r>
        <w:rPr>
          <w:rFonts w:hint="eastAsia"/>
          <w:sz w:val="28"/>
          <w:szCs w:val="28"/>
        </w:rPr>
        <w:t>应急管理局签字盖章认定为抢险救灾工程的说明《关于张金龙、张上南等老房改建过程中抢险救灾情况说明》</w:t>
      </w:r>
    </w:p>
    <w:p w14:paraId="1E090CC7" w14:textId="5416717B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综上所述，申诉人建设的地下架空层系应急抢险救灾工程，已由有权机关认可，</w:t>
      </w:r>
      <w:r w:rsidR="004D73FE">
        <w:rPr>
          <w:rFonts w:hint="eastAsia"/>
          <w:sz w:val="28"/>
          <w:szCs w:val="28"/>
        </w:rPr>
        <w:t>不满足居住条件</w:t>
      </w:r>
      <w:r>
        <w:rPr>
          <w:rFonts w:hint="eastAsia"/>
          <w:sz w:val="28"/>
          <w:szCs w:val="28"/>
        </w:rPr>
        <w:t>不应计入规划层数，其建设目的是保障公共安全，符合《中华人民共和国突发事件应对法》的规定。被申诉单位将其</w:t>
      </w:r>
      <w:r w:rsidR="00731A3B">
        <w:rPr>
          <w:rFonts w:hint="eastAsia"/>
          <w:sz w:val="28"/>
          <w:szCs w:val="28"/>
        </w:rPr>
        <w:t>它规划层</w:t>
      </w:r>
      <w:r>
        <w:rPr>
          <w:rFonts w:hint="eastAsia"/>
          <w:sz w:val="28"/>
          <w:szCs w:val="28"/>
        </w:rPr>
        <w:t>认定为违法建筑</w:t>
      </w:r>
      <w:r w:rsidR="00731A3B">
        <w:rPr>
          <w:rFonts w:hint="eastAsia"/>
          <w:sz w:val="28"/>
          <w:szCs w:val="28"/>
        </w:rPr>
        <w:t>并抢险救灾层</w:t>
      </w:r>
      <w:r w:rsidR="00142DB9">
        <w:rPr>
          <w:rFonts w:hint="eastAsia"/>
          <w:sz w:val="28"/>
          <w:szCs w:val="28"/>
        </w:rPr>
        <w:t>适合居住</w:t>
      </w:r>
      <w:r>
        <w:rPr>
          <w:rFonts w:hint="eastAsia"/>
          <w:sz w:val="28"/>
          <w:szCs w:val="28"/>
        </w:rPr>
        <w:t>，缺乏法律依据且可能危害公共安全。</w:t>
      </w:r>
    </w:p>
    <w:p w14:paraId="5C3BE570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恳请被申诉单位依法复核本案事实，撤销拆除决定，确认该架空层的合法性，以维护申诉人的合法权益及周边居民的生命财产安全。</w:t>
      </w:r>
    </w:p>
    <w:p w14:paraId="00DDEDE8" w14:textId="77777777" w:rsidR="00A23F74" w:rsidRDefault="00A23F74">
      <w:pPr>
        <w:ind w:firstLineChars="200" w:firstLine="560"/>
        <w:rPr>
          <w:sz w:val="28"/>
          <w:szCs w:val="28"/>
        </w:rPr>
      </w:pPr>
    </w:p>
    <w:p w14:paraId="5CFC8631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此致</w:t>
      </w:r>
    </w:p>
    <w:p w14:paraId="5EB4E662" w14:textId="77777777" w:rsidR="00A23F74" w:rsidRDefault="00A23F74">
      <w:pPr>
        <w:ind w:firstLineChars="200" w:firstLine="560"/>
        <w:rPr>
          <w:sz w:val="28"/>
          <w:szCs w:val="28"/>
        </w:rPr>
      </w:pPr>
    </w:p>
    <w:p w14:paraId="5CF72813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龙须塘街道办事处、双清区城市管理局</w:t>
      </w:r>
    </w:p>
    <w:p w14:paraId="10C93F04" w14:textId="77777777" w:rsidR="00A23F74" w:rsidRDefault="00A23F74">
      <w:pPr>
        <w:rPr>
          <w:sz w:val="28"/>
          <w:szCs w:val="28"/>
        </w:rPr>
      </w:pPr>
    </w:p>
    <w:p w14:paraId="13833554" w14:textId="77777777" w:rsidR="00A23F74" w:rsidRDefault="00A23F74">
      <w:pPr>
        <w:rPr>
          <w:sz w:val="28"/>
          <w:szCs w:val="28"/>
        </w:rPr>
      </w:pPr>
    </w:p>
    <w:p w14:paraId="2BA185D3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申诉人（签名）：</w:t>
      </w:r>
    </w:p>
    <w:p w14:paraId="6E97ACDE" w14:textId="77777777" w:rsidR="00A23F74" w:rsidRDefault="00A23F74">
      <w:pPr>
        <w:ind w:firstLineChars="100" w:firstLine="280"/>
        <w:rPr>
          <w:sz w:val="28"/>
          <w:szCs w:val="28"/>
        </w:rPr>
      </w:pPr>
    </w:p>
    <w:p w14:paraId="4BCFA9D9" w14:textId="77777777" w:rsidR="00A23F74" w:rsidRDefault="00A23F74">
      <w:pPr>
        <w:ind w:firstLineChars="100" w:firstLine="280"/>
        <w:rPr>
          <w:sz w:val="28"/>
          <w:szCs w:val="28"/>
        </w:rPr>
      </w:pPr>
    </w:p>
    <w:p w14:paraId="78B3C491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日期：</w:t>
      </w:r>
      <w:r>
        <w:rPr>
          <w:rFonts w:hint="eastAsia"/>
          <w:sz w:val="28"/>
          <w:szCs w:val="28"/>
        </w:rPr>
        <w:t>2025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日</w:t>
      </w:r>
    </w:p>
    <w:p w14:paraId="2388ED9B" w14:textId="77777777" w:rsidR="00A23F74" w:rsidRDefault="00A23F74">
      <w:pPr>
        <w:rPr>
          <w:sz w:val="28"/>
          <w:szCs w:val="28"/>
        </w:rPr>
      </w:pPr>
    </w:p>
    <w:p w14:paraId="571021C2" w14:textId="77777777" w:rsidR="00A23F74" w:rsidRDefault="00A23F74">
      <w:pPr>
        <w:rPr>
          <w:sz w:val="28"/>
          <w:szCs w:val="28"/>
        </w:rPr>
      </w:pPr>
    </w:p>
    <w:p w14:paraId="20EBF023" w14:textId="77777777" w:rsidR="00A23F74" w:rsidRDefault="00A23F74">
      <w:pPr>
        <w:rPr>
          <w:sz w:val="28"/>
          <w:szCs w:val="28"/>
        </w:rPr>
      </w:pPr>
    </w:p>
    <w:p w14:paraId="16682E55" w14:textId="77777777" w:rsidR="00A23F74" w:rsidRDefault="00A23F74">
      <w:pPr>
        <w:rPr>
          <w:sz w:val="28"/>
          <w:szCs w:val="28"/>
        </w:rPr>
      </w:pPr>
    </w:p>
    <w:p w14:paraId="35C62E86" w14:textId="77777777" w:rsidR="00A23F74" w:rsidRDefault="00A23F74">
      <w:pPr>
        <w:rPr>
          <w:sz w:val="28"/>
          <w:szCs w:val="28"/>
        </w:rPr>
      </w:pPr>
    </w:p>
    <w:p w14:paraId="0EF394A3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附：</w:t>
      </w:r>
    </w:p>
    <w:p w14:paraId="3199EF68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申诉人身份证复印件；</w:t>
      </w:r>
    </w:p>
    <w:p w14:paraId="7982397A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应急管理局签字盖章认定为应急抢险工程说明的复印件；</w:t>
      </w:r>
    </w:p>
    <w:p w14:paraId="13E3EF37" w14:textId="77777777" w:rsidR="00A23F74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、《强拆应急抢险工程应承担的法律责任》告知函</w:t>
      </w:r>
    </w:p>
    <w:p w14:paraId="2A5CC80E" w14:textId="77777777" w:rsidR="00A23F74" w:rsidRDefault="00A23F74">
      <w:pPr>
        <w:rPr>
          <w:sz w:val="28"/>
          <w:szCs w:val="28"/>
        </w:rPr>
      </w:pPr>
    </w:p>
    <w:p w14:paraId="447387F8" w14:textId="77777777" w:rsidR="00A23F74" w:rsidRDefault="00A23F74">
      <w:pPr>
        <w:rPr>
          <w:b/>
          <w:bCs/>
          <w:sz w:val="28"/>
          <w:szCs w:val="28"/>
        </w:rPr>
      </w:pPr>
    </w:p>
    <w:p w14:paraId="1F34087E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2A36839F" w14:textId="77777777" w:rsidR="00A23F74" w:rsidRDefault="0000000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D3143BC" wp14:editId="06003846">
            <wp:simplePos x="0" y="0"/>
            <wp:positionH relativeFrom="column">
              <wp:posOffset>2894330</wp:posOffset>
            </wp:positionH>
            <wp:positionV relativeFrom="paragraph">
              <wp:posOffset>201930</wp:posOffset>
            </wp:positionV>
            <wp:extent cx="3014980" cy="1947545"/>
            <wp:effectExtent l="0" t="0" r="13970" b="14605"/>
            <wp:wrapNone/>
            <wp:docPr id="3" name="图片 3" descr="02aa898afb37b6957b1dc3b460164c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2aa898afb37b6957b1dc3b460164c6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17B9904" wp14:editId="0DAA0227">
            <wp:simplePos x="0" y="0"/>
            <wp:positionH relativeFrom="column">
              <wp:posOffset>-542925</wp:posOffset>
            </wp:positionH>
            <wp:positionV relativeFrom="paragraph">
              <wp:posOffset>189230</wp:posOffset>
            </wp:positionV>
            <wp:extent cx="3109595" cy="1953260"/>
            <wp:effectExtent l="0" t="0" r="14605" b="8890"/>
            <wp:wrapNone/>
            <wp:docPr id="4" name="图片 4" descr="5c3af8f04e4eddd42dfa48b38f2d0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c3af8f04e4eddd42dfa48b38f2d01a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09595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6426EF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05364CD6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0F2E4F17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7E9CD24F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613D204D" w14:textId="77777777" w:rsidR="00A23F74" w:rsidRDefault="0000000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E214186" wp14:editId="6CDB83B9">
            <wp:simplePos x="0" y="0"/>
            <wp:positionH relativeFrom="column">
              <wp:posOffset>2914650</wp:posOffset>
            </wp:positionH>
            <wp:positionV relativeFrom="paragraph">
              <wp:posOffset>311785</wp:posOffset>
            </wp:positionV>
            <wp:extent cx="2999740" cy="1956435"/>
            <wp:effectExtent l="0" t="0" r="10160" b="5715"/>
            <wp:wrapNone/>
            <wp:docPr id="5" name="图片 5" descr="f7bec32120b8ca1a2481bb54deb87e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7bec32120b8ca1a2481bb54deb87e0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99740" cy="195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C594C70" wp14:editId="48D644D2">
            <wp:simplePos x="0" y="0"/>
            <wp:positionH relativeFrom="column">
              <wp:posOffset>-552450</wp:posOffset>
            </wp:positionH>
            <wp:positionV relativeFrom="paragraph">
              <wp:posOffset>295910</wp:posOffset>
            </wp:positionV>
            <wp:extent cx="3116580" cy="1988820"/>
            <wp:effectExtent l="0" t="0" r="7620" b="11430"/>
            <wp:wrapNone/>
            <wp:docPr id="6" name="图片 6" descr="4267f9369218eb3692db0e9401fdfa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267f9369218eb3692db0e9401fdfa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0D10B4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6D467DFD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445C4062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221EBD28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104B5AEF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35EC4D87" w14:textId="77777777" w:rsidR="00A23F74" w:rsidRDefault="0000000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F1B07DA" wp14:editId="2B090EB0">
            <wp:simplePos x="0" y="0"/>
            <wp:positionH relativeFrom="column">
              <wp:posOffset>-515620</wp:posOffset>
            </wp:positionH>
            <wp:positionV relativeFrom="paragraph">
              <wp:posOffset>29210</wp:posOffset>
            </wp:positionV>
            <wp:extent cx="3100070" cy="1981835"/>
            <wp:effectExtent l="0" t="0" r="5080" b="18415"/>
            <wp:wrapNone/>
            <wp:docPr id="2" name="图片 2" descr="45394520bab660f8f4aaa66ee55137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5394520bab660f8f4aaa66ee551378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00070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5853D46" wp14:editId="338C56E9">
            <wp:simplePos x="0" y="0"/>
            <wp:positionH relativeFrom="column">
              <wp:posOffset>2846705</wp:posOffset>
            </wp:positionH>
            <wp:positionV relativeFrom="paragraph">
              <wp:posOffset>30480</wp:posOffset>
            </wp:positionV>
            <wp:extent cx="3115310" cy="2033270"/>
            <wp:effectExtent l="0" t="0" r="8890" b="5080"/>
            <wp:wrapNone/>
            <wp:docPr id="1" name="图片 1" descr="ff29a0748945f3abea225325d909ec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f29a0748945f3abea225325d909ecf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1531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67118E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1E194270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4A1691F6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5EEA6AF3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6215CB49" w14:textId="77777777" w:rsidR="00A23F74" w:rsidRDefault="0000000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EEF021" wp14:editId="4E7EE067">
            <wp:simplePos x="0" y="0"/>
            <wp:positionH relativeFrom="column">
              <wp:posOffset>2867025</wp:posOffset>
            </wp:positionH>
            <wp:positionV relativeFrom="paragraph">
              <wp:posOffset>317500</wp:posOffset>
            </wp:positionV>
            <wp:extent cx="3095625" cy="1993265"/>
            <wp:effectExtent l="0" t="0" r="9525" b="6985"/>
            <wp:wrapNone/>
            <wp:docPr id="8" name="图片 8" descr="c1524b81c1cc1354ff20b06447ceda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1524b81c1cc1354ff20b06447ceda5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473B505" wp14:editId="15F46659">
            <wp:simplePos x="0" y="0"/>
            <wp:positionH relativeFrom="column">
              <wp:posOffset>-533400</wp:posOffset>
            </wp:positionH>
            <wp:positionV relativeFrom="paragraph">
              <wp:posOffset>213995</wp:posOffset>
            </wp:positionV>
            <wp:extent cx="3134995" cy="2087880"/>
            <wp:effectExtent l="0" t="0" r="8255" b="7620"/>
            <wp:wrapNone/>
            <wp:docPr id="7" name="图片 7" descr="423900e44f3eeb4168368783a7591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23900e44f3eeb4168368783a759135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34995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2495A5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0B8DCAE3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59AD2853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62F0EB64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4F83431A" w14:textId="77777777" w:rsidR="00A23F74" w:rsidRDefault="00A23F74">
      <w:pPr>
        <w:jc w:val="center"/>
        <w:rPr>
          <w:b/>
          <w:bCs/>
          <w:sz w:val="28"/>
          <w:szCs w:val="28"/>
        </w:rPr>
      </w:pPr>
    </w:p>
    <w:p w14:paraId="79B22C3C" w14:textId="77777777" w:rsidR="00A23F74" w:rsidRDefault="0000000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强拆应急抢险工程应承担的法律责任告知函</w:t>
      </w:r>
    </w:p>
    <w:p w14:paraId="4357FA4D" w14:textId="77777777" w:rsidR="00A23F74" w:rsidRDefault="00A23F74"/>
    <w:p w14:paraId="212A233B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强拆应急抢险工程造成公共安全事故，需要承担的法律责任主要包括行政责任、民事责任和刑事责任，具体如下：</w:t>
      </w:r>
    </w:p>
    <w:p w14:paraId="68965E4E" w14:textId="77777777" w:rsidR="00A23F74" w:rsidRDefault="00A23F74">
      <w:pPr>
        <w:ind w:firstLineChars="100" w:firstLine="280"/>
        <w:rPr>
          <w:sz w:val="28"/>
          <w:szCs w:val="28"/>
        </w:rPr>
      </w:pPr>
    </w:p>
    <w:p w14:paraId="6BACC84D" w14:textId="77777777" w:rsidR="00A23F74" w:rsidRDefault="00000000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•</w:t>
      </w:r>
      <w:r>
        <w:rPr>
          <w:rFonts w:hint="eastAsia"/>
          <w:sz w:val="28"/>
          <w:szCs w:val="28"/>
        </w:rPr>
        <w:tab/>
      </w:r>
      <w:r>
        <w:rPr>
          <w:rFonts w:hint="eastAsia"/>
          <w:b/>
          <w:bCs/>
          <w:sz w:val="28"/>
          <w:szCs w:val="28"/>
        </w:rPr>
        <w:t>行政责任：</w:t>
      </w:r>
      <w:r>
        <w:rPr>
          <w:rFonts w:hint="eastAsia"/>
          <w:sz w:val="28"/>
          <w:szCs w:val="28"/>
        </w:rPr>
        <w:t>若行政机关及其工作人员违法强拆，根据《行政机关公务员处分条例》，相关责任人将受到警告、记过、记大过、降级、撤职、开除等行政处分。同时，依据《行政强制法》，其强拆行为会被上级机关或有关部门责令改正，若给当事人造成损失，还需依法承担赔偿责任。</w:t>
      </w:r>
    </w:p>
    <w:p w14:paraId="5E8D1660" w14:textId="77777777" w:rsidR="00A23F74" w:rsidRDefault="00A23F74">
      <w:pPr>
        <w:ind w:firstLineChars="100" w:firstLine="280"/>
        <w:rPr>
          <w:sz w:val="28"/>
          <w:szCs w:val="28"/>
        </w:rPr>
      </w:pPr>
    </w:p>
    <w:p w14:paraId="65A049FF" w14:textId="77777777" w:rsidR="00A23F74" w:rsidRDefault="00000000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•</w:t>
      </w:r>
      <w:r>
        <w:rPr>
          <w:rFonts w:hint="eastAsia"/>
          <w:sz w:val="28"/>
          <w:szCs w:val="28"/>
        </w:rPr>
        <w:tab/>
      </w:r>
      <w:r>
        <w:rPr>
          <w:rFonts w:hint="eastAsia"/>
          <w:b/>
          <w:bCs/>
          <w:sz w:val="28"/>
          <w:szCs w:val="28"/>
        </w:rPr>
        <w:t>民事责任：</w:t>
      </w:r>
      <w:r>
        <w:rPr>
          <w:rFonts w:hint="eastAsia"/>
          <w:sz w:val="28"/>
          <w:szCs w:val="28"/>
        </w:rPr>
        <w:t>根据《民法典》第二百零七条规定，国家、集体、私人的物权和其他权利人的物权受法律保护，任何单位和个人不得侵犯。强拆应急抢险工程，造成工程本身及相关设施设备等财产损失，或者对周边其他合法财产造成损害的，强拆主体需承担民事赔偿责任，应通过恢复原状、折价赔偿等方式弥补受害人损失。</w:t>
      </w:r>
    </w:p>
    <w:p w14:paraId="5143B5C5" w14:textId="77777777" w:rsidR="00A23F74" w:rsidRDefault="00A23F74">
      <w:pPr>
        <w:ind w:firstLineChars="100" w:firstLine="280"/>
        <w:rPr>
          <w:sz w:val="28"/>
          <w:szCs w:val="28"/>
        </w:rPr>
      </w:pPr>
    </w:p>
    <w:p w14:paraId="2DA12341" w14:textId="77777777" w:rsidR="00A23F74" w:rsidRDefault="00000000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•</w:t>
      </w:r>
      <w:r>
        <w:rPr>
          <w:rFonts w:hint="eastAsia"/>
          <w:sz w:val="28"/>
          <w:szCs w:val="28"/>
        </w:rPr>
        <w:tab/>
      </w:r>
      <w:r>
        <w:rPr>
          <w:rFonts w:hint="eastAsia"/>
          <w:b/>
          <w:bCs/>
          <w:sz w:val="28"/>
          <w:szCs w:val="28"/>
        </w:rPr>
        <w:t>刑事责任：</w:t>
      </w:r>
      <w:r>
        <w:rPr>
          <w:rFonts w:hint="eastAsia"/>
          <w:sz w:val="28"/>
          <w:szCs w:val="28"/>
        </w:rPr>
        <w:t>强拆过程中，若故意毁坏应急抢险工程中的财物，数额较大或有其他严重情节，根据《刑法》第二百七十五条，构成故意毁坏财物罪，可处三年以下有期徒刑、拘役或者罚金；数额巨大或者有其他特别严重情节的，处三年以上七年以下有期徒刑。若国家机</w:t>
      </w:r>
      <w:r>
        <w:rPr>
          <w:rFonts w:hint="eastAsia"/>
          <w:sz w:val="28"/>
          <w:szCs w:val="28"/>
        </w:rPr>
        <w:lastRenderedPageBreak/>
        <w:t>关工作人员在强拆过程中，滥用职权、玩忽职守、徇私舞弊，致使公共财产、国家和人民利益遭受重大损失，可能构成滥用职权罪或玩忽职守罪，依据《刑法》相关规定，处三年以下有期徒刑或者拘役；情节特别严重的，处三年以上七年以下有期徒刑。</w:t>
      </w:r>
    </w:p>
    <w:p w14:paraId="19D2428B" w14:textId="77777777" w:rsidR="00A23F74" w:rsidRDefault="00A23F74">
      <w:pPr>
        <w:ind w:firstLineChars="100" w:firstLine="280"/>
        <w:rPr>
          <w:sz w:val="28"/>
          <w:szCs w:val="28"/>
        </w:rPr>
      </w:pPr>
    </w:p>
    <w:p w14:paraId="324F7E60" w14:textId="77777777" w:rsidR="00A23F74" w:rsidRDefault="00000000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任何试图通过滥用职权、突破法律边界的方式‘维护权利’，就是对法治的践踏！也是每个公民零容忍的对象！</w:t>
      </w:r>
    </w:p>
    <w:p w14:paraId="2EB00557" w14:textId="77777777" w:rsidR="00A23F74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作为恪守法律准则的公民，我们既以敬畏之心遵守法律的每一项规定，也拥有坚定捍卫法律所赋予的各项合法权利的正当底气，哪怕付出生命的代价。这不仅是对个体权益的珍视，更是对法治精神的信仰与守护——法律既划定了行为的边界，更筑牢了权利的基石，而每一个公民对合法权益的坚定维护，本身就是法治社会蓬勃生长的力量！</w:t>
      </w:r>
    </w:p>
    <w:p w14:paraId="31C993A1" w14:textId="77777777" w:rsidR="00A23F74" w:rsidRDefault="00A23F74">
      <w:pPr>
        <w:ind w:firstLineChars="100" w:firstLine="280"/>
        <w:rPr>
          <w:sz w:val="28"/>
          <w:szCs w:val="28"/>
        </w:rPr>
      </w:pPr>
    </w:p>
    <w:sectPr w:rsidR="00A23F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33D261F"/>
    <w:rsid w:val="00142DB9"/>
    <w:rsid w:val="004D73FE"/>
    <w:rsid w:val="00731A3B"/>
    <w:rsid w:val="00733746"/>
    <w:rsid w:val="007921E5"/>
    <w:rsid w:val="00A23F74"/>
    <w:rsid w:val="00B8244F"/>
    <w:rsid w:val="00BB5185"/>
    <w:rsid w:val="00BF4E2F"/>
    <w:rsid w:val="00ED6CB0"/>
    <w:rsid w:val="00F54912"/>
    <w:rsid w:val="033D261F"/>
    <w:rsid w:val="19B77512"/>
    <w:rsid w:val="1F28772C"/>
    <w:rsid w:val="22416BF0"/>
    <w:rsid w:val="25D9601A"/>
    <w:rsid w:val="2B187BE5"/>
    <w:rsid w:val="31BB5F79"/>
    <w:rsid w:val="32791E37"/>
    <w:rsid w:val="51575BFE"/>
    <w:rsid w:val="549F7EBB"/>
    <w:rsid w:val="582026B3"/>
    <w:rsid w:val="62D831FC"/>
    <w:rsid w:val="65A550CF"/>
    <w:rsid w:val="73B0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397955A"/>
  <w15:docId w15:val="{EB7DFF1C-132E-4089-8216-D21A7101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1272</Words>
  <Characters>1286</Characters>
  <Application>Microsoft Office Word</Application>
  <DocSecurity>0</DocSecurity>
  <Lines>80</Lines>
  <Paragraphs>44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雨彤</dc:creator>
  <cp:lastModifiedBy>576131509@qq.com</cp:lastModifiedBy>
  <cp:revision>5</cp:revision>
  <dcterms:created xsi:type="dcterms:W3CDTF">2025-08-12T04:13:00Z</dcterms:created>
  <dcterms:modified xsi:type="dcterms:W3CDTF">2025-08-12T05:15:00Z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6BA7A99F262E4BEEBE2903E5C0C79093_13</vt:lpwstr>
  </property>
  <property fmtid="{D5CDD505-2E9C-101B-9397-08002B2CF9AE}" pid="4" name="KSOTemplateDocerSaveRecord">
    <vt:lpwstr>eyJoZGlkIjoiNzY2OTE5ZjA2MTY0NTNjZmRiMTExZTMwY2VkMjBiZTAiLCJ1c2VySWQiOiI1MTIwOTkwNzYifQ==</vt:lpwstr>
  </property>
</Properties>
</file>