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如何设计机器人</w:t>
      </w:r>
    </w:p>
    <w:p>
      <w:pPr>
        <w:jc w:val="center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第一课课后挑战</w:t>
      </w:r>
    </w:p>
    <w:tbl>
      <w:tblPr>
        <w:tblStyle w:val="3"/>
        <w:tblpPr w:leftFromText="180" w:rightFromText="180" w:vertAnchor="page" w:horzAnchor="page" w:tblpX="1881" w:tblpY="2800"/>
        <w:tblOverlap w:val="never"/>
        <w:tblW w:w="81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1"/>
        <w:gridCol w:w="2656"/>
        <w:gridCol w:w="1980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1581" w:type="dxa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</w:rPr>
            </w:pPr>
          </w:p>
        </w:tc>
        <w:tc>
          <w:tcPr>
            <w:tcW w:w="2656" w:type="dxa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</w:rPr>
            </w:pPr>
            <w:r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</w:rPr>
              <w:t>Optimus(擎天柱</w:t>
            </w:r>
            <w:r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  <w:lang w:eastAsia="zh-CN"/>
              </w:rPr>
              <w:t>）</w:t>
            </w:r>
          </w:p>
        </w:tc>
        <w:tc>
          <w:tcPr>
            <w:tcW w:w="1980" w:type="dxa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</w:rPr>
            </w:pPr>
            <w:r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</w:rPr>
              <w:t>Atlas (擎天柱)</w:t>
            </w:r>
          </w:p>
        </w:tc>
        <w:tc>
          <w:tcPr>
            <w:tcW w:w="1980" w:type="dxa"/>
          </w:tcPr>
          <w:p>
            <w:pPr>
              <w:jc w:val="center"/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</w:rPr>
            </w:pPr>
            <w:r>
              <w:rPr>
                <w:rFonts w:hint="eastAsia" w:ascii="黑体" w:hAnsi="黑体" w:eastAsia="黑体" w:cs="黑体"/>
                <w:i w:val="0"/>
                <w:caps w:val="0"/>
                <w:color w:val="auto"/>
                <w:spacing w:val="0"/>
                <w:sz w:val="32"/>
                <w:szCs w:val="32"/>
                <w:shd w:val="clear" w:fill="FFFFFF"/>
              </w:rPr>
              <w:t>ASIMO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581" w:type="dxa"/>
          </w:tcPr>
          <w:p>
            <w:pPr>
              <w:ind w:firstLine="210" w:firstLineChars="10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外观特点</w:t>
            </w:r>
          </w:p>
          <w:p>
            <w:pPr>
              <w:ind w:firstLine="210" w:firstLineChars="100"/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（不同点）</w:t>
            </w:r>
          </w:p>
        </w:tc>
        <w:tc>
          <w:tcPr>
            <w:tcW w:w="2656" w:type="dxa"/>
          </w:tcPr>
          <w:p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个头大</w:t>
            </w:r>
          </w:p>
        </w:tc>
        <w:tc>
          <w:tcPr>
            <w:tcW w:w="198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粗壮型</w:t>
            </w:r>
          </w:p>
        </w:tc>
        <w:tc>
          <w:tcPr>
            <w:tcW w:w="198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小巧型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7" w:hRule="atLeast"/>
        </w:trPr>
        <w:tc>
          <w:tcPr>
            <w:tcW w:w="1581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功能特点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（不同点）</w:t>
            </w:r>
          </w:p>
        </w:tc>
        <w:tc>
          <w:tcPr>
            <w:tcW w:w="2656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1.能走路、走路轻。2.脚踩到易碎物会自动减轻压力，避免损害。3.180度广角视野。4.能辨别声音。5.与人连接，人的肢体动作，可同步对应控制机器人肢体动作</w:t>
            </w:r>
          </w:p>
        </w:tc>
        <w:tc>
          <w:tcPr>
            <w:tcW w:w="198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1.能跑。2.快速越野（过沟、过坎、从上向下跳跃、翻跟头）。</w:t>
            </w:r>
          </w:p>
        </w:tc>
        <w:tc>
          <w:tcPr>
            <w:tcW w:w="198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1.快跑、快走。2.体育运动。3.娱乐。4.上下楼。5.双手端送轻便物品。6.与人语音交流。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</w:trPr>
        <w:tc>
          <w:tcPr>
            <w:tcW w:w="1581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应用特点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（不同点）</w:t>
            </w:r>
          </w:p>
        </w:tc>
        <w:tc>
          <w:tcPr>
            <w:tcW w:w="2656" w:type="dxa"/>
          </w:tcPr>
          <w:p>
            <w:pPr>
              <w:numPr>
                <w:ilvl w:val="0"/>
                <w:numId w:val="1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用于工业领域：人可以远距离操控机器人，代替人从事危险作业，或在不易人工作的环境中代替人工作。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用于医疗领域：医生远距离操控为病人做手术。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用于军事、警察排除易燃易爆、有害物。</w:t>
            </w:r>
            <w:bookmarkStart w:id="0" w:name="_GoBack"/>
            <w:bookmarkEnd w:id="0"/>
          </w:p>
        </w:tc>
        <w:tc>
          <w:tcPr>
            <w:tcW w:w="198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1.用于军事方面。2.用于公安工作。3.用于野外救援。</w:t>
            </w:r>
          </w:p>
        </w:tc>
        <w:tc>
          <w:tcPr>
            <w:tcW w:w="1980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1.用于家庭服务。2.用于餐饮业服务。3.用于宾馆服务。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</w:trPr>
        <w:tc>
          <w:tcPr>
            <w:tcW w:w="1581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共同点</w:t>
            </w:r>
          </w:p>
        </w:tc>
        <w:tc>
          <w:tcPr>
            <w:tcW w:w="6616" w:type="dxa"/>
            <w:gridSpan w:val="3"/>
          </w:tcPr>
          <w:p>
            <w:pPr>
              <w:numPr>
                <w:ilvl w:val="0"/>
                <w:numId w:val="2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均是人行机器人，有双脚双腿，用“双腿”直立行走。有双臂双手可抓握物品</w:t>
            </w:r>
          </w:p>
          <w:p>
            <w:pPr>
              <w:numPr>
                <w:ilvl w:val="0"/>
                <w:numId w:val="2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可完成人的一些动作行为。</w:t>
            </w:r>
          </w:p>
        </w:tc>
      </w:tr>
    </w:tbl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center"/>
        <w:rPr>
          <w:rFonts w:hint="default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685172"/>
    <w:multiLevelType w:val="singleLevel"/>
    <w:tmpl w:val="8E68517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E92620E"/>
    <w:multiLevelType w:val="singleLevel"/>
    <w:tmpl w:val="2E92620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3B2E05"/>
    <w:rsid w:val="557742CB"/>
    <w:rsid w:val="5665713F"/>
    <w:rsid w:val="6AF85AFE"/>
    <w:rsid w:val="6DE5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wwwww</dc:creator>
  <cp:lastModifiedBy>⭐️溥子</cp:lastModifiedBy>
  <dcterms:modified xsi:type="dcterms:W3CDTF">2023-09-15T14:24:47Z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